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A6F" w:rsidRDefault="00760A6F" w:rsidP="00760A6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60A6F" w:rsidRDefault="00760A6F" w:rsidP="00760A6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60A6F" w:rsidRDefault="00760A6F" w:rsidP="00760A6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760A6F" w:rsidRDefault="00760A6F" w:rsidP="00760A6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760A6F" w:rsidRDefault="00760A6F" w:rsidP="00760A6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760A6F" w:rsidRDefault="00760A6F" w:rsidP="00760A6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760A6F" w:rsidRDefault="00760A6F" w:rsidP="00760A6F"/>
    <w:p w:rsidR="0070168E" w:rsidRDefault="00760A6F" w:rsidP="00760A6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E1C4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1C45">
        <w:rPr>
          <w:rFonts w:ascii="Times New Roman" w:hAnsi="Times New Roman" w:cs="Times New Roman"/>
          <w:b/>
          <w:sz w:val="32"/>
          <w:szCs w:val="32"/>
        </w:rPr>
        <w:t>Благовещенский пер., д.5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A6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161F2-C197-4A78-B28B-93F9C8DB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6</cp:revision>
  <cp:lastPrinted>2022-03-22T09:54:00Z</cp:lastPrinted>
  <dcterms:created xsi:type="dcterms:W3CDTF">2022-03-23T11:07:00Z</dcterms:created>
  <dcterms:modified xsi:type="dcterms:W3CDTF">2023-01-16T11:09:00Z</dcterms:modified>
</cp:coreProperties>
</file>